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05" w:rsidRPr="00A95310" w:rsidRDefault="00AD1D65" w:rsidP="00AD1D65">
      <w:pPr>
        <w:jc w:val="center"/>
        <w:rPr>
          <w:rFonts w:ascii="標楷體" w:eastAsia="標楷體" w:hAnsi="標楷體"/>
          <w:sz w:val="28"/>
          <w:szCs w:val="28"/>
        </w:rPr>
      </w:pPr>
      <w:r w:rsidRPr="00A95310">
        <w:rPr>
          <w:rFonts w:ascii="標楷體" w:eastAsia="標楷體" w:hAnsi="標楷體" w:hint="eastAsia"/>
          <w:sz w:val="28"/>
          <w:szCs w:val="28"/>
        </w:rPr>
        <w:t>亞航公司</w:t>
      </w:r>
      <w:r w:rsidR="007A7FB9" w:rsidRPr="00A95310">
        <w:rPr>
          <w:rFonts w:ascii="標楷體" w:eastAsia="標楷體" w:hAnsi="標楷體" w:hint="eastAsia"/>
          <w:sz w:val="28"/>
          <w:szCs w:val="28"/>
        </w:rPr>
        <w:t>電鍍</w:t>
      </w:r>
      <w:r w:rsidR="007A7FB9">
        <w:rPr>
          <w:rFonts w:ascii="標楷體" w:eastAsia="標楷體" w:hAnsi="標楷體" w:hint="eastAsia"/>
          <w:sz w:val="28"/>
          <w:szCs w:val="28"/>
        </w:rPr>
        <w:t>工廠</w:t>
      </w:r>
      <w:r w:rsidR="00E32DD8" w:rsidRPr="00A95310">
        <w:rPr>
          <w:rFonts w:ascii="標楷體" w:eastAsia="標楷體" w:hAnsi="標楷體" w:hint="eastAsia"/>
          <w:sz w:val="28"/>
          <w:szCs w:val="28"/>
        </w:rPr>
        <w:t>通過NADCAP</w:t>
      </w:r>
      <w:r w:rsidRPr="00A95310">
        <w:rPr>
          <w:rFonts w:ascii="標楷體" w:eastAsia="標楷體" w:hAnsi="標楷體" w:hint="eastAsia"/>
          <w:sz w:val="28"/>
          <w:szCs w:val="28"/>
        </w:rPr>
        <w:t>認證</w:t>
      </w:r>
    </w:p>
    <w:p w:rsidR="00EC7D0A" w:rsidRPr="00A95310" w:rsidRDefault="00EC7D0A" w:rsidP="00643E65">
      <w:pPr>
        <w:pStyle w:val="a3"/>
        <w:spacing w:beforeLines="50" w:before="180" w:line="400" w:lineRule="exact"/>
        <w:ind w:leftChars="0" w:left="357"/>
        <w:rPr>
          <w:rFonts w:ascii="標楷體" w:eastAsia="標楷體" w:hAnsi="標楷體"/>
          <w:sz w:val="28"/>
          <w:szCs w:val="28"/>
        </w:rPr>
      </w:pPr>
      <w:r w:rsidRPr="00A95310">
        <w:rPr>
          <w:rFonts w:ascii="標楷體" w:eastAsia="標楷體" w:hAnsi="標楷體" w:hint="eastAsia"/>
          <w:sz w:val="28"/>
          <w:szCs w:val="28"/>
        </w:rPr>
        <w:t>亞航公司</w:t>
      </w:r>
      <w:r w:rsidR="00A95310">
        <w:rPr>
          <w:rFonts w:ascii="標楷體" w:eastAsia="標楷體" w:hAnsi="標楷體" w:hint="eastAsia"/>
          <w:sz w:val="28"/>
          <w:szCs w:val="28"/>
        </w:rPr>
        <w:t>(2630)</w:t>
      </w:r>
      <w:r w:rsidRPr="00A95310">
        <w:rPr>
          <w:rFonts w:ascii="標楷體" w:eastAsia="標楷體" w:hAnsi="標楷體" w:hint="eastAsia"/>
          <w:sz w:val="28"/>
          <w:szCs w:val="28"/>
        </w:rPr>
        <w:t>為亞洲地區第一個取得美國聯邦航空總署（FAA）維修認證之專業飛機維修公司，除擁有ISO 9001：2015年版品質認證與AS9100:D/AS9110:C國際認證，亦經中華民國民航局評鑑合格之航空維修訓練中心外，並獲中華民國、美國FAA、日本、韓國、俄羅斯、泰國、馬來西亞等14國航政主管機關之專業飛機維修認證，具備75年飛機維護經驗之專業維修公司。</w:t>
      </w:r>
    </w:p>
    <w:p w:rsidR="00D35E97" w:rsidRPr="00A95310" w:rsidRDefault="00643E65" w:rsidP="00643E65">
      <w:pPr>
        <w:pStyle w:val="a3"/>
        <w:spacing w:beforeLines="50" w:before="180" w:line="400" w:lineRule="exact"/>
        <w:ind w:leftChars="0" w:left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亞航</w:t>
      </w:r>
      <w:r w:rsidR="005E5150" w:rsidRPr="00A95310">
        <w:rPr>
          <w:rFonts w:ascii="標楷體" w:eastAsia="標楷體" w:hAnsi="標楷體" w:hint="eastAsia"/>
          <w:sz w:val="28"/>
          <w:szCs w:val="28"/>
        </w:rPr>
        <w:t>公司</w:t>
      </w:r>
      <w:r w:rsidR="00EC7D0A" w:rsidRPr="00A95310">
        <w:rPr>
          <w:rFonts w:ascii="標楷體" w:eastAsia="標楷體" w:hAnsi="標楷體" w:hint="eastAsia"/>
          <w:sz w:val="28"/>
          <w:szCs w:val="28"/>
        </w:rPr>
        <w:t>自2018年獲得空軍二</w:t>
      </w:r>
      <w:proofErr w:type="gramStart"/>
      <w:r w:rsidR="00EC7D0A" w:rsidRPr="00A95310">
        <w:rPr>
          <w:rFonts w:ascii="標楷體" w:eastAsia="標楷體" w:hAnsi="標楷體" w:hint="eastAsia"/>
          <w:sz w:val="28"/>
          <w:szCs w:val="28"/>
        </w:rPr>
        <w:t>指部委商</w:t>
      </w:r>
      <w:proofErr w:type="gramEnd"/>
      <w:r w:rsidR="00EC7D0A" w:rsidRPr="00A95310">
        <w:rPr>
          <w:rFonts w:ascii="標楷體" w:eastAsia="標楷體" w:hAnsi="標楷體" w:hint="eastAsia"/>
          <w:sz w:val="28"/>
          <w:szCs w:val="28"/>
        </w:rPr>
        <w:t>經營案(GOCO專案)後，業務擴展至軍用飛機及附件翻(檢)修，其中</w:t>
      </w:r>
      <w:r w:rsidR="00FD6A87" w:rsidRPr="00A95310">
        <w:rPr>
          <w:rFonts w:ascii="標楷體" w:eastAsia="標楷體" w:hAnsi="標楷體" w:hint="eastAsia"/>
          <w:sz w:val="28"/>
          <w:szCs w:val="28"/>
        </w:rPr>
        <w:t>軍機事業部</w:t>
      </w:r>
      <w:proofErr w:type="gramStart"/>
      <w:r w:rsidR="00FD6A87" w:rsidRPr="00A9531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C3CEB" w:rsidRPr="00A95310">
        <w:rPr>
          <w:rFonts w:ascii="標楷體" w:eastAsia="標楷體" w:hAnsi="標楷體" w:hint="eastAsia"/>
          <w:sz w:val="28"/>
          <w:szCs w:val="28"/>
        </w:rPr>
        <w:t>中附件廠電鍍工場，</w:t>
      </w:r>
      <w:r w:rsidR="00FD6A87" w:rsidRPr="00A95310">
        <w:rPr>
          <w:rFonts w:ascii="標楷體" w:eastAsia="標楷體" w:hAnsi="標楷體" w:hint="eastAsia"/>
          <w:sz w:val="28"/>
          <w:szCs w:val="28"/>
        </w:rPr>
        <w:t>除承接軍方各型機起落架、螺</w:t>
      </w:r>
      <w:r w:rsidR="00D35E97" w:rsidRPr="00A95310">
        <w:rPr>
          <w:rFonts w:ascii="標楷體" w:eastAsia="標楷體" w:hAnsi="標楷體" w:hint="eastAsia"/>
          <w:sz w:val="28"/>
          <w:szCs w:val="28"/>
        </w:rPr>
        <w:t>旋</w:t>
      </w:r>
      <w:r w:rsidR="00FD6A87" w:rsidRPr="00A95310">
        <w:rPr>
          <w:rFonts w:ascii="標楷體" w:eastAsia="標楷體" w:hAnsi="標楷體" w:hint="eastAsia"/>
          <w:sz w:val="28"/>
          <w:szCs w:val="28"/>
        </w:rPr>
        <w:t>槳及液壓系</w:t>
      </w:r>
      <w:r w:rsidR="00D35E97" w:rsidRPr="00A95310">
        <w:rPr>
          <w:rFonts w:ascii="標楷體" w:eastAsia="標楷體" w:hAnsi="標楷體" w:hint="eastAsia"/>
          <w:sz w:val="28"/>
          <w:szCs w:val="28"/>
        </w:rPr>
        <w:t>統</w:t>
      </w:r>
      <w:r w:rsidR="00FD6A87" w:rsidRPr="00A95310">
        <w:rPr>
          <w:rFonts w:ascii="標楷體" w:eastAsia="標楷體" w:hAnsi="標楷體" w:hint="eastAsia"/>
          <w:sz w:val="28"/>
          <w:szCs w:val="28"/>
        </w:rPr>
        <w:t>等零組件電鍍處理外，</w:t>
      </w:r>
      <w:r w:rsidR="00EC7D0A" w:rsidRPr="00A95310">
        <w:rPr>
          <w:rFonts w:ascii="標楷體" w:eastAsia="標楷體" w:hAnsi="標楷體" w:hint="eastAsia"/>
          <w:sz w:val="28"/>
          <w:szCs w:val="28"/>
        </w:rPr>
        <w:t>在永續經營之目標下，</w:t>
      </w:r>
      <w:r w:rsidR="00D35E97" w:rsidRPr="00A95310">
        <w:rPr>
          <w:rFonts w:ascii="標楷體" w:eastAsia="標楷體" w:hAnsi="標楷體" w:hint="eastAsia"/>
          <w:sz w:val="28"/>
          <w:szCs w:val="28"/>
        </w:rPr>
        <w:t>亦積極擴展第三方營運</w:t>
      </w:r>
      <w:r w:rsidR="00FD6A87" w:rsidRPr="00A95310">
        <w:rPr>
          <w:rFonts w:ascii="標楷體" w:eastAsia="標楷體" w:hAnsi="標楷體" w:hint="eastAsia"/>
          <w:sz w:val="28"/>
          <w:szCs w:val="28"/>
        </w:rPr>
        <w:t>產能，</w:t>
      </w:r>
      <w:r w:rsidR="00EC7D0A" w:rsidRPr="00A95310">
        <w:rPr>
          <w:rFonts w:ascii="標楷體" w:eastAsia="標楷體" w:hAnsi="標楷體" w:hint="eastAsia"/>
          <w:sz w:val="28"/>
          <w:szCs w:val="28"/>
        </w:rPr>
        <w:t>持續投資發展</w:t>
      </w:r>
      <w:proofErr w:type="gramStart"/>
      <w:r w:rsidR="00EC7D0A" w:rsidRPr="00A95310">
        <w:rPr>
          <w:rFonts w:ascii="標楷體" w:eastAsia="標楷體" w:hAnsi="標楷體" w:hint="eastAsia"/>
          <w:sz w:val="28"/>
          <w:szCs w:val="28"/>
        </w:rPr>
        <w:t>航太扣件相關</w:t>
      </w:r>
      <w:proofErr w:type="gramEnd"/>
      <w:r w:rsidR="00EC7D0A" w:rsidRPr="00A95310">
        <w:rPr>
          <w:rFonts w:ascii="標楷體" w:eastAsia="標楷體" w:hAnsi="標楷體" w:hint="eastAsia"/>
          <w:sz w:val="28"/>
          <w:szCs w:val="28"/>
        </w:rPr>
        <w:t>化學處理製程</w:t>
      </w:r>
      <w:r w:rsidR="009422C4" w:rsidRPr="00A95310">
        <w:rPr>
          <w:rFonts w:ascii="標楷體" w:eastAsia="標楷體" w:hAnsi="標楷體" w:hint="eastAsia"/>
          <w:sz w:val="28"/>
          <w:szCs w:val="28"/>
        </w:rPr>
        <w:t>並藉由取得相關認證(NADCAP)</w:t>
      </w:r>
      <w:r w:rsidR="00EC7D0A" w:rsidRPr="00A95310">
        <w:rPr>
          <w:rFonts w:ascii="標楷體" w:eastAsia="標楷體" w:hAnsi="標楷體" w:hint="eastAsia"/>
          <w:sz w:val="28"/>
          <w:szCs w:val="28"/>
        </w:rPr>
        <w:t>，</w:t>
      </w:r>
      <w:r w:rsidR="00D35E97" w:rsidRPr="00A95310">
        <w:rPr>
          <w:rFonts w:ascii="標楷體" w:eastAsia="標楷體" w:hAnsi="標楷體" w:hint="eastAsia"/>
          <w:sz w:val="28"/>
          <w:szCs w:val="28"/>
        </w:rPr>
        <w:t>提供臺灣機械五金業優質化學處理服務</w:t>
      </w:r>
      <w:r w:rsidR="00165429" w:rsidRPr="00A95310">
        <w:rPr>
          <w:rFonts w:ascii="標楷體" w:eastAsia="標楷體" w:hAnsi="標楷體" w:hint="eastAsia"/>
          <w:sz w:val="28"/>
          <w:szCs w:val="28"/>
        </w:rPr>
        <w:t>，並</w:t>
      </w:r>
      <w:r w:rsidR="00D35E97" w:rsidRPr="00A95310">
        <w:rPr>
          <w:rFonts w:ascii="標楷體" w:eastAsia="標楷體" w:hAnsi="標楷體" w:hint="eastAsia"/>
          <w:sz w:val="28"/>
          <w:szCs w:val="28"/>
        </w:rPr>
        <w:t>提升國內外商用飛機各項零附件及</w:t>
      </w:r>
      <w:proofErr w:type="gramStart"/>
      <w:r w:rsidR="00D35E97" w:rsidRPr="00A95310">
        <w:rPr>
          <w:rFonts w:ascii="標楷體" w:eastAsia="標楷體" w:hAnsi="標楷體" w:hint="eastAsia"/>
          <w:sz w:val="28"/>
          <w:szCs w:val="28"/>
        </w:rPr>
        <w:t>金屬扣件執行</w:t>
      </w:r>
      <w:proofErr w:type="gramEnd"/>
      <w:r w:rsidR="00D35E97" w:rsidRPr="00A95310">
        <w:rPr>
          <w:rFonts w:ascii="標楷體" w:eastAsia="標楷體" w:hAnsi="標楷體" w:hint="eastAsia"/>
          <w:sz w:val="28"/>
          <w:szCs w:val="28"/>
        </w:rPr>
        <w:t>化學處理之</w:t>
      </w:r>
      <w:r w:rsidR="00165429" w:rsidRPr="00A95310">
        <w:rPr>
          <w:rFonts w:ascii="標楷體" w:eastAsia="標楷體" w:hAnsi="標楷體" w:hint="eastAsia"/>
          <w:sz w:val="28"/>
          <w:szCs w:val="28"/>
        </w:rPr>
        <w:t>作業能力。</w:t>
      </w:r>
    </w:p>
    <w:p w:rsidR="00165429" w:rsidRPr="00A95310" w:rsidRDefault="00165429" w:rsidP="00643E65">
      <w:pPr>
        <w:pStyle w:val="a3"/>
        <w:spacing w:beforeLines="50" w:before="180" w:line="400" w:lineRule="exact"/>
        <w:ind w:leftChars="0" w:left="357"/>
        <w:rPr>
          <w:rFonts w:ascii="標楷體" w:eastAsia="標楷體" w:hAnsi="標楷體"/>
          <w:sz w:val="28"/>
          <w:szCs w:val="28"/>
        </w:rPr>
      </w:pPr>
      <w:r w:rsidRPr="00A95310">
        <w:rPr>
          <w:rFonts w:ascii="標楷體" w:eastAsia="標楷體" w:hAnsi="標楷體" w:hint="eastAsia"/>
          <w:sz w:val="28"/>
          <w:szCs w:val="28"/>
        </w:rPr>
        <w:t>亞航</w:t>
      </w:r>
      <w:proofErr w:type="gramStart"/>
      <w:r w:rsidR="00A72413" w:rsidRPr="00A9531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A72413" w:rsidRPr="00A95310">
        <w:rPr>
          <w:rFonts w:ascii="標楷體" w:eastAsia="標楷體" w:hAnsi="標楷體" w:hint="eastAsia"/>
          <w:sz w:val="28"/>
          <w:szCs w:val="28"/>
        </w:rPr>
        <w:t>中附件廠</w:t>
      </w:r>
      <w:r w:rsidRPr="00A95310">
        <w:rPr>
          <w:rFonts w:ascii="標楷體" w:eastAsia="標楷體" w:hAnsi="標楷體" w:hint="eastAsia"/>
          <w:sz w:val="28"/>
          <w:szCs w:val="28"/>
        </w:rPr>
        <w:t>電鍍工場現有電鍍</w:t>
      </w:r>
      <w:proofErr w:type="gramStart"/>
      <w:r w:rsidRPr="00A95310">
        <w:rPr>
          <w:rFonts w:ascii="標楷體" w:eastAsia="標楷體" w:hAnsi="標楷體" w:hint="eastAsia"/>
          <w:sz w:val="28"/>
          <w:szCs w:val="28"/>
        </w:rPr>
        <w:t>處理槽計</w:t>
      </w:r>
      <w:proofErr w:type="gramEnd"/>
      <w:r w:rsidR="00A72413" w:rsidRPr="00A95310">
        <w:rPr>
          <w:rFonts w:ascii="標楷體" w:eastAsia="標楷體" w:hAnsi="標楷體" w:hint="eastAsia"/>
          <w:sz w:val="28"/>
          <w:szCs w:val="28"/>
        </w:rPr>
        <w:t>39</w:t>
      </w:r>
      <w:r w:rsidRPr="00A95310">
        <w:rPr>
          <w:rFonts w:ascii="標楷體" w:eastAsia="標楷體" w:hAnsi="標楷體" w:hint="eastAsia"/>
          <w:sz w:val="28"/>
          <w:szCs w:val="28"/>
        </w:rPr>
        <w:t>槽，處理能量計</w:t>
      </w:r>
      <w:proofErr w:type="gramStart"/>
      <w:r w:rsidRPr="00A95310">
        <w:rPr>
          <w:rFonts w:ascii="標楷體" w:eastAsia="標楷體" w:hAnsi="標楷體" w:hint="eastAsia"/>
          <w:sz w:val="28"/>
          <w:szCs w:val="28"/>
        </w:rPr>
        <w:t>有鍍硬鉻</w:t>
      </w:r>
      <w:proofErr w:type="gramEnd"/>
      <w:r w:rsidRPr="00A95310">
        <w:rPr>
          <w:rFonts w:ascii="標楷體" w:eastAsia="標楷體" w:hAnsi="標楷體" w:hint="eastAsia"/>
          <w:sz w:val="28"/>
          <w:szCs w:val="28"/>
        </w:rPr>
        <w:t>、鉻酸陽極化、鋁合金化學膜、磷酸鹽處理、硬陽極化、硫酸陽極化、</w:t>
      </w:r>
      <w:proofErr w:type="gramStart"/>
      <w:r w:rsidRPr="00A95310">
        <w:rPr>
          <w:rFonts w:ascii="標楷體" w:eastAsia="標楷體" w:hAnsi="標楷體" w:hint="eastAsia"/>
          <w:sz w:val="28"/>
          <w:szCs w:val="28"/>
        </w:rPr>
        <w:t>鍍鎳、</w:t>
      </w:r>
      <w:proofErr w:type="gramEnd"/>
      <w:r w:rsidRPr="00A95310">
        <w:rPr>
          <w:rFonts w:ascii="標楷體" w:eastAsia="標楷體" w:hAnsi="標楷體" w:hint="eastAsia"/>
          <w:sz w:val="28"/>
          <w:szCs w:val="28"/>
        </w:rPr>
        <w:t>鍍鎘、鍍銅、鍍銀、</w:t>
      </w:r>
      <w:proofErr w:type="gramStart"/>
      <w:r w:rsidRPr="00A95310">
        <w:rPr>
          <w:rFonts w:ascii="標楷體" w:eastAsia="標楷體" w:hAnsi="標楷體" w:hint="eastAsia"/>
          <w:sz w:val="28"/>
          <w:szCs w:val="28"/>
        </w:rPr>
        <w:t>化學鎳</w:t>
      </w:r>
      <w:r w:rsidR="00A72413" w:rsidRPr="00A95310">
        <w:rPr>
          <w:rFonts w:ascii="標楷體" w:eastAsia="標楷體" w:hAnsi="標楷體" w:hint="eastAsia"/>
          <w:sz w:val="28"/>
          <w:szCs w:val="28"/>
        </w:rPr>
        <w:t>及</w:t>
      </w:r>
      <w:r w:rsidRPr="00A95310">
        <w:rPr>
          <w:rFonts w:ascii="標楷體" w:eastAsia="標楷體" w:hAnsi="標楷體" w:hint="eastAsia"/>
          <w:sz w:val="28"/>
          <w:szCs w:val="28"/>
        </w:rPr>
        <w:t>黑</w:t>
      </w:r>
      <w:proofErr w:type="gramEnd"/>
      <w:r w:rsidRPr="00A95310">
        <w:rPr>
          <w:rFonts w:ascii="標楷體" w:eastAsia="標楷體" w:hAnsi="標楷體" w:hint="eastAsia"/>
          <w:sz w:val="28"/>
          <w:szCs w:val="28"/>
        </w:rPr>
        <w:t>氧</w:t>
      </w:r>
      <w:bookmarkStart w:id="0" w:name="_GoBack"/>
      <w:bookmarkEnd w:id="0"/>
      <w:r w:rsidRPr="00A95310">
        <w:rPr>
          <w:rFonts w:ascii="標楷體" w:eastAsia="標楷體" w:hAnsi="標楷體" w:hint="eastAsia"/>
          <w:sz w:val="28"/>
          <w:szCs w:val="28"/>
        </w:rPr>
        <w:t>化處理等</w:t>
      </w:r>
      <w:r w:rsidR="00A72413" w:rsidRPr="00A95310">
        <w:rPr>
          <w:rFonts w:ascii="標楷體" w:eastAsia="標楷體" w:hAnsi="標楷體" w:hint="eastAsia"/>
          <w:sz w:val="28"/>
          <w:szCs w:val="28"/>
        </w:rPr>
        <w:t>12</w:t>
      </w:r>
      <w:r w:rsidRPr="00A95310">
        <w:rPr>
          <w:rFonts w:ascii="標楷體" w:eastAsia="標楷體" w:hAnsi="標楷體" w:hint="eastAsia"/>
          <w:sz w:val="28"/>
          <w:szCs w:val="28"/>
        </w:rPr>
        <w:t>項，配合</w:t>
      </w:r>
      <w:r w:rsidR="00397907" w:rsidRPr="00A95310">
        <w:rPr>
          <w:rFonts w:ascii="標楷體" w:eastAsia="標楷體" w:hAnsi="標楷體" w:hint="eastAsia"/>
          <w:sz w:val="28"/>
          <w:szCs w:val="28"/>
        </w:rPr>
        <w:t>2019年</w:t>
      </w:r>
      <w:r w:rsidR="00A72413" w:rsidRPr="00A95310">
        <w:rPr>
          <w:rFonts w:ascii="標楷體" w:eastAsia="標楷體" w:hAnsi="標楷體" w:hint="eastAsia"/>
          <w:sz w:val="28"/>
          <w:szCs w:val="28"/>
        </w:rPr>
        <w:t>取得</w:t>
      </w:r>
      <w:r w:rsidRPr="00A95310">
        <w:rPr>
          <w:rFonts w:ascii="標楷體" w:eastAsia="標楷體" w:hAnsi="標楷體" w:hint="eastAsia"/>
          <w:sz w:val="28"/>
          <w:szCs w:val="28"/>
        </w:rPr>
        <w:t>AS9100品質系統</w:t>
      </w:r>
      <w:r w:rsidR="00A72413" w:rsidRPr="00A95310">
        <w:rPr>
          <w:rFonts w:ascii="標楷體" w:eastAsia="標楷體" w:hAnsi="標楷體" w:hint="eastAsia"/>
          <w:sz w:val="28"/>
          <w:szCs w:val="28"/>
        </w:rPr>
        <w:t>認證，本公司</w:t>
      </w:r>
      <w:r w:rsidR="00397907" w:rsidRPr="00A95310">
        <w:rPr>
          <w:rFonts w:ascii="標楷體" w:eastAsia="標楷體" w:hAnsi="標楷體" w:hint="eastAsia"/>
          <w:sz w:val="28"/>
          <w:szCs w:val="28"/>
        </w:rPr>
        <w:t>即</w:t>
      </w:r>
      <w:r w:rsidRPr="00A95310">
        <w:rPr>
          <w:rFonts w:ascii="標楷體" w:eastAsia="標楷體" w:hAnsi="標楷體" w:hint="eastAsia"/>
          <w:sz w:val="28"/>
          <w:szCs w:val="28"/>
        </w:rPr>
        <w:t>積極</w:t>
      </w:r>
      <w:r w:rsidR="00A72413" w:rsidRPr="00A95310">
        <w:rPr>
          <w:rFonts w:ascii="標楷體" w:eastAsia="標楷體" w:hAnsi="標楷體" w:hint="eastAsia"/>
          <w:sz w:val="28"/>
          <w:szCs w:val="28"/>
        </w:rPr>
        <w:t>提升既有設備及技術能力，並</w:t>
      </w:r>
      <w:r w:rsidRPr="00A95310">
        <w:rPr>
          <w:rFonts w:ascii="標楷體" w:eastAsia="標楷體" w:hAnsi="標楷體" w:hint="eastAsia"/>
          <w:sz w:val="28"/>
          <w:szCs w:val="28"/>
        </w:rPr>
        <w:t>推</w:t>
      </w:r>
      <w:r w:rsidR="00A72413" w:rsidRPr="00A95310">
        <w:rPr>
          <w:rFonts w:ascii="標楷體" w:eastAsia="標楷體" w:hAnsi="標楷體" w:hint="eastAsia"/>
          <w:sz w:val="28"/>
          <w:szCs w:val="28"/>
        </w:rPr>
        <w:t>動</w:t>
      </w:r>
      <w:r w:rsidR="00397907" w:rsidRPr="00A95310">
        <w:rPr>
          <w:rFonts w:ascii="標楷體" w:eastAsia="標楷體" w:hAnsi="標楷體" w:hint="eastAsia"/>
          <w:sz w:val="28"/>
          <w:szCs w:val="28"/>
        </w:rPr>
        <w:t>鉻酸陽極化、鋁合金化學膜、</w:t>
      </w:r>
      <w:proofErr w:type="gramStart"/>
      <w:r w:rsidR="00397907" w:rsidRPr="00A95310">
        <w:rPr>
          <w:rFonts w:ascii="標楷體" w:eastAsia="標楷體" w:hAnsi="標楷體" w:hint="eastAsia"/>
          <w:sz w:val="28"/>
          <w:szCs w:val="28"/>
        </w:rPr>
        <w:t>鍍鎘及化學</w:t>
      </w:r>
      <w:proofErr w:type="gramEnd"/>
      <w:r w:rsidR="00397907" w:rsidRPr="00A95310">
        <w:rPr>
          <w:rFonts w:ascii="標楷體" w:eastAsia="標楷體" w:hAnsi="標楷體" w:hint="eastAsia"/>
          <w:sz w:val="28"/>
          <w:szCs w:val="28"/>
        </w:rPr>
        <w:t>鎳等4項化學製程執行</w:t>
      </w:r>
      <w:r w:rsidRPr="00A95310">
        <w:rPr>
          <w:rFonts w:ascii="標楷體" w:eastAsia="標楷體" w:hAnsi="標楷體" w:hint="eastAsia"/>
          <w:sz w:val="28"/>
          <w:szCs w:val="28"/>
        </w:rPr>
        <w:t>NADCAP認證，</w:t>
      </w:r>
      <w:r w:rsidR="00397907" w:rsidRPr="00A95310">
        <w:rPr>
          <w:rFonts w:ascii="標楷體" w:eastAsia="標楷體" w:hAnsi="標楷體" w:hint="eastAsia"/>
          <w:sz w:val="28"/>
          <w:szCs w:val="28"/>
        </w:rPr>
        <w:t>期於通</w:t>
      </w:r>
      <w:r w:rsidRPr="00A95310">
        <w:rPr>
          <w:rFonts w:ascii="標楷體" w:eastAsia="標楷體" w:hAnsi="標楷體" w:hint="eastAsia"/>
          <w:sz w:val="28"/>
          <w:szCs w:val="28"/>
        </w:rPr>
        <w:t>過認證後納入PRI協會之供應商清冊中</w:t>
      </w:r>
      <w:r w:rsidR="00397907" w:rsidRPr="00A95310">
        <w:rPr>
          <w:rFonts w:ascii="標楷體" w:eastAsia="標楷體" w:hAnsi="標楷體" w:hint="eastAsia"/>
          <w:sz w:val="28"/>
          <w:szCs w:val="28"/>
        </w:rPr>
        <w:t>，以為</w:t>
      </w:r>
      <w:r w:rsidRPr="00A95310">
        <w:rPr>
          <w:rFonts w:ascii="標楷體" w:eastAsia="標楷體" w:hAnsi="標楷體" w:hint="eastAsia"/>
          <w:sz w:val="28"/>
          <w:szCs w:val="28"/>
        </w:rPr>
        <w:t>各國內外OEM</w:t>
      </w:r>
      <w:r w:rsidR="00397907" w:rsidRPr="00A95310">
        <w:rPr>
          <w:rFonts w:ascii="標楷體" w:eastAsia="標楷體" w:hAnsi="標楷體" w:hint="eastAsia"/>
          <w:sz w:val="28"/>
          <w:szCs w:val="28"/>
        </w:rPr>
        <w:t>商相關</w:t>
      </w:r>
      <w:r w:rsidRPr="00A95310">
        <w:rPr>
          <w:rFonts w:ascii="標楷體" w:eastAsia="標楷體" w:hAnsi="標楷體" w:hint="eastAsia"/>
          <w:sz w:val="28"/>
          <w:szCs w:val="28"/>
        </w:rPr>
        <w:t>零附件化學製程</w:t>
      </w:r>
      <w:r w:rsidR="00397907" w:rsidRPr="00A95310">
        <w:rPr>
          <w:rFonts w:ascii="標楷體" w:eastAsia="標楷體" w:hAnsi="標楷體" w:hint="eastAsia"/>
          <w:sz w:val="28"/>
          <w:szCs w:val="28"/>
        </w:rPr>
        <w:t>承製商遴選標的</w:t>
      </w:r>
      <w:r w:rsidRPr="00A95310">
        <w:rPr>
          <w:rFonts w:ascii="標楷體" w:eastAsia="標楷體" w:hAnsi="標楷體" w:hint="eastAsia"/>
          <w:sz w:val="28"/>
          <w:szCs w:val="28"/>
        </w:rPr>
        <w:t>。</w:t>
      </w:r>
    </w:p>
    <w:p w:rsidR="00010878" w:rsidRPr="00A95310" w:rsidRDefault="00E32DD8" w:rsidP="00643E65">
      <w:pPr>
        <w:pStyle w:val="a3"/>
        <w:spacing w:beforeLines="50" w:before="180" w:line="400" w:lineRule="exact"/>
        <w:ind w:leftChars="0" w:left="357"/>
        <w:rPr>
          <w:rFonts w:ascii="標楷體" w:eastAsia="標楷體" w:hAnsi="標楷體"/>
          <w:sz w:val="28"/>
          <w:szCs w:val="28"/>
        </w:rPr>
      </w:pPr>
      <w:r w:rsidRPr="00A95310">
        <w:rPr>
          <w:rFonts w:ascii="標楷體" w:eastAsia="標楷體" w:hAnsi="標楷體" w:hint="eastAsia"/>
          <w:sz w:val="28"/>
          <w:szCs w:val="28"/>
        </w:rPr>
        <w:t>為</w:t>
      </w:r>
      <w:r w:rsidR="00B8106E" w:rsidRPr="00A95310">
        <w:rPr>
          <w:rFonts w:ascii="標楷體" w:eastAsia="標楷體" w:hAnsi="標楷體" w:hint="eastAsia"/>
          <w:sz w:val="28"/>
          <w:szCs w:val="28"/>
        </w:rPr>
        <w:t>符合認證稽核要求及規範標準</w:t>
      </w:r>
      <w:r w:rsidR="00643E65">
        <w:rPr>
          <w:rFonts w:ascii="標楷體" w:eastAsia="標楷體" w:hAnsi="標楷體" w:hint="eastAsia"/>
          <w:sz w:val="28"/>
          <w:szCs w:val="28"/>
        </w:rPr>
        <w:t>，亞航</w:t>
      </w:r>
      <w:r w:rsidR="00B8106E" w:rsidRPr="00A95310">
        <w:rPr>
          <w:rFonts w:ascii="標楷體" w:eastAsia="標楷體" w:hAnsi="標楷體" w:hint="eastAsia"/>
          <w:sz w:val="28"/>
          <w:szCs w:val="28"/>
        </w:rPr>
        <w:t>公司</w:t>
      </w:r>
      <w:r w:rsidRPr="00A95310">
        <w:rPr>
          <w:rFonts w:ascii="標楷體" w:eastAsia="標楷體" w:hAnsi="標楷體" w:hint="eastAsia"/>
          <w:sz w:val="28"/>
          <w:szCs w:val="28"/>
        </w:rPr>
        <w:t>自2019年12月起</w:t>
      </w:r>
      <w:r w:rsidR="00B8106E" w:rsidRPr="00A95310">
        <w:rPr>
          <w:rFonts w:ascii="標楷體" w:eastAsia="標楷體" w:hAnsi="標楷體" w:hint="eastAsia"/>
          <w:sz w:val="28"/>
          <w:szCs w:val="28"/>
        </w:rPr>
        <w:t>即</w:t>
      </w:r>
      <w:r w:rsidRPr="00A95310">
        <w:rPr>
          <w:rFonts w:ascii="標楷體" w:eastAsia="標楷體" w:hAnsi="標楷體" w:hint="eastAsia"/>
          <w:sz w:val="28"/>
          <w:szCs w:val="28"/>
        </w:rPr>
        <w:t>成立專案小組，</w:t>
      </w:r>
      <w:proofErr w:type="gramStart"/>
      <w:r w:rsidRPr="00A95310">
        <w:rPr>
          <w:rFonts w:ascii="標楷體" w:eastAsia="標楷體" w:hAnsi="標楷體" w:hint="eastAsia"/>
          <w:sz w:val="28"/>
          <w:szCs w:val="28"/>
        </w:rPr>
        <w:t>納編</w:t>
      </w:r>
      <w:r w:rsidR="00B8106E" w:rsidRPr="00A95310">
        <w:rPr>
          <w:rFonts w:ascii="標楷體" w:eastAsia="標楷體" w:hAnsi="標楷體" w:hint="eastAsia"/>
          <w:sz w:val="28"/>
          <w:szCs w:val="28"/>
        </w:rPr>
        <w:t>物料</w:t>
      </w:r>
      <w:proofErr w:type="gramEnd"/>
      <w:r w:rsidR="00B8106E" w:rsidRPr="00A95310">
        <w:rPr>
          <w:rFonts w:ascii="標楷體" w:eastAsia="標楷體" w:hAnsi="標楷體" w:hint="eastAsia"/>
          <w:sz w:val="28"/>
          <w:szCs w:val="28"/>
        </w:rPr>
        <w:t>獲得、製程執行、生產管制及品質系統等</w:t>
      </w:r>
      <w:r w:rsidRPr="00A95310">
        <w:rPr>
          <w:rFonts w:ascii="標楷體" w:eastAsia="標楷體" w:hAnsi="標楷體" w:hint="eastAsia"/>
          <w:sz w:val="28"/>
          <w:szCs w:val="28"/>
        </w:rPr>
        <w:t>專責</w:t>
      </w:r>
      <w:r w:rsidR="00B8106E" w:rsidRPr="00A95310">
        <w:rPr>
          <w:rFonts w:ascii="標楷體" w:eastAsia="標楷體" w:hAnsi="標楷體" w:hint="eastAsia"/>
          <w:sz w:val="28"/>
          <w:szCs w:val="28"/>
        </w:rPr>
        <w:t>人員，</w:t>
      </w:r>
      <w:r w:rsidRPr="00A95310">
        <w:rPr>
          <w:rFonts w:ascii="標楷體" w:eastAsia="標楷體" w:hAnsi="標楷體" w:hint="eastAsia"/>
          <w:sz w:val="28"/>
          <w:szCs w:val="28"/>
        </w:rPr>
        <w:t>推動</w:t>
      </w:r>
      <w:r w:rsidR="009422C4" w:rsidRPr="00A95310">
        <w:rPr>
          <w:rFonts w:ascii="標楷體" w:eastAsia="標楷體" w:hAnsi="標楷體" w:hint="eastAsia"/>
          <w:sz w:val="28"/>
          <w:szCs w:val="28"/>
        </w:rPr>
        <w:t>文件及製程標準化</w:t>
      </w:r>
      <w:r w:rsidRPr="00A95310">
        <w:rPr>
          <w:rFonts w:ascii="標楷體" w:eastAsia="標楷體" w:hAnsi="標楷體" w:hint="eastAsia"/>
          <w:sz w:val="28"/>
          <w:szCs w:val="28"/>
        </w:rPr>
        <w:t>各項整備作業，</w:t>
      </w:r>
      <w:r w:rsidR="00B8106E" w:rsidRPr="00A95310">
        <w:rPr>
          <w:rFonts w:ascii="標楷體" w:eastAsia="標楷體" w:hAnsi="標楷體" w:hint="eastAsia"/>
          <w:sz w:val="28"/>
          <w:szCs w:val="28"/>
        </w:rPr>
        <w:t>投入設備提升更新</w:t>
      </w:r>
      <w:r w:rsidR="009422C4" w:rsidRPr="00A95310">
        <w:rPr>
          <w:rFonts w:ascii="標楷體" w:eastAsia="標楷體" w:hAnsi="標楷體" w:hint="eastAsia"/>
          <w:sz w:val="28"/>
          <w:szCs w:val="28"/>
        </w:rPr>
        <w:t>，作業環境改善</w:t>
      </w:r>
      <w:r w:rsidR="00010878" w:rsidRPr="00A95310">
        <w:rPr>
          <w:rFonts w:ascii="標楷體" w:eastAsia="標楷體" w:hAnsi="標楷體" w:hint="eastAsia"/>
          <w:sz w:val="28"/>
          <w:szCs w:val="28"/>
        </w:rPr>
        <w:t>及人員訓練</w:t>
      </w:r>
      <w:r w:rsidR="008725E5" w:rsidRPr="00A95310">
        <w:rPr>
          <w:rFonts w:ascii="標楷體" w:eastAsia="標楷體" w:hAnsi="標楷體" w:hint="eastAsia"/>
          <w:sz w:val="28"/>
          <w:szCs w:val="28"/>
        </w:rPr>
        <w:t>經費</w:t>
      </w:r>
      <w:r w:rsidR="00F90BA0" w:rsidRPr="00A95310">
        <w:rPr>
          <w:rFonts w:ascii="標楷體" w:eastAsia="標楷體" w:hAnsi="標楷體" w:hint="eastAsia"/>
          <w:sz w:val="28"/>
          <w:szCs w:val="28"/>
        </w:rPr>
        <w:t>逾</w:t>
      </w:r>
      <w:r w:rsidR="00010878" w:rsidRPr="00A95310">
        <w:rPr>
          <w:rFonts w:ascii="標楷體" w:eastAsia="標楷體" w:hAnsi="標楷體" w:hint="eastAsia"/>
          <w:sz w:val="28"/>
          <w:szCs w:val="28"/>
        </w:rPr>
        <w:t>新台幣</w:t>
      </w:r>
      <w:r w:rsidR="00156D13" w:rsidRPr="00A95310">
        <w:rPr>
          <w:rFonts w:ascii="標楷體" w:eastAsia="標楷體" w:hAnsi="標楷體" w:hint="eastAsia"/>
          <w:sz w:val="28"/>
          <w:szCs w:val="28"/>
        </w:rPr>
        <w:t>1</w:t>
      </w:r>
      <w:r w:rsidR="00F90BA0" w:rsidRPr="00A95310">
        <w:rPr>
          <w:rFonts w:ascii="標楷體" w:eastAsia="標楷體" w:hAnsi="標楷體" w:hint="eastAsia"/>
          <w:sz w:val="28"/>
          <w:szCs w:val="28"/>
        </w:rPr>
        <w:t>,</w:t>
      </w:r>
      <w:r w:rsidR="00156D13" w:rsidRPr="00A95310">
        <w:rPr>
          <w:rFonts w:ascii="標楷體" w:eastAsia="標楷體" w:hAnsi="標楷體" w:hint="eastAsia"/>
          <w:sz w:val="28"/>
          <w:szCs w:val="28"/>
        </w:rPr>
        <w:t>600萬元</w:t>
      </w:r>
      <w:r w:rsidR="00B8106E" w:rsidRPr="00A95310">
        <w:rPr>
          <w:rFonts w:ascii="標楷體" w:eastAsia="標楷體" w:hAnsi="標楷體" w:hint="eastAsia"/>
          <w:sz w:val="28"/>
          <w:szCs w:val="28"/>
        </w:rPr>
        <w:t>，有效</w:t>
      </w:r>
      <w:r w:rsidR="00010878" w:rsidRPr="00A95310">
        <w:rPr>
          <w:rFonts w:ascii="標楷體" w:eastAsia="標楷體" w:hAnsi="標楷體" w:hint="eastAsia"/>
          <w:sz w:val="28"/>
          <w:szCs w:val="28"/>
        </w:rPr>
        <w:t>提升</w:t>
      </w:r>
      <w:r w:rsidR="00B8106E" w:rsidRPr="00A95310">
        <w:rPr>
          <w:rFonts w:ascii="標楷體" w:eastAsia="標楷體" w:hAnsi="標楷體" w:hint="eastAsia"/>
          <w:sz w:val="28"/>
          <w:szCs w:val="28"/>
        </w:rPr>
        <w:t>作業環境、</w:t>
      </w:r>
      <w:r w:rsidR="00010878" w:rsidRPr="00A95310">
        <w:rPr>
          <w:rFonts w:ascii="標楷體" w:eastAsia="標楷體" w:hAnsi="標楷體" w:hint="eastAsia"/>
          <w:sz w:val="28"/>
          <w:szCs w:val="28"/>
        </w:rPr>
        <w:t>製程</w:t>
      </w:r>
      <w:r w:rsidR="00B8106E" w:rsidRPr="00A95310">
        <w:rPr>
          <w:rFonts w:ascii="標楷體" w:eastAsia="標楷體" w:hAnsi="標楷體" w:hint="eastAsia"/>
          <w:sz w:val="28"/>
          <w:szCs w:val="28"/>
        </w:rPr>
        <w:t>品質</w:t>
      </w:r>
      <w:r w:rsidR="00010878" w:rsidRPr="00A95310">
        <w:rPr>
          <w:rFonts w:ascii="標楷體" w:eastAsia="標楷體" w:hAnsi="標楷體" w:hint="eastAsia"/>
          <w:sz w:val="28"/>
          <w:szCs w:val="28"/>
        </w:rPr>
        <w:t>及技術</w:t>
      </w:r>
      <w:r w:rsidR="00221249" w:rsidRPr="00A95310">
        <w:rPr>
          <w:rFonts w:ascii="標楷體" w:eastAsia="標楷體" w:hAnsi="標楷體" w:hint="eastAsia"/>
          <w:sz w:val="28"/>
          <w:szCs w:val="28"/>
        </w:rPr>
        <w:t>水準</w:t>
      </w:r>
      <w:r w:rsidR="00010878" w:rsidRPr="00A95310">
        <w:rPr>
          <w:rFonts w:ascii="標楷體" w:eastAsia="標楷體" w:hAnsi="標楷體" w:hint="eastAsia"/>
          <w:sz w:val="28"/>
          <w:szCs w:val="28"/>
        </w:rPr>
        <w:t>。</w:t>
      </w:r>
      <w:r w:rsidR="009422C4" w:rsidRPr="00A95310">
        <w:rPr>
          <w:rFonts w:ascii="標楷體" w:eastAsia="標楷體" w:hAnsi="標楷體" w:hint="eastAsia"/>
          <w:sz w:val="28"/>
          <w:szCs w:val="28"/>
        </w:rPr>
        <w:t>並</w:t>
      </w:r>
      <w:r w:rsidR="00010878" w:rsidRPr="00A95310">
        <w:rPr>
          <w:rFonts w:ascii="標楷體" w:eastAsia="標楷體" w:hAnsi="標楷體" w:hint="eastAsia"/>
          <w:sz w:val="28"/>
          <w:szCs w:val="28"/>
        </w:rPr>
        <w:t>為符合NADCAP認證之要求，</w:t>
      </w:r>
      <w:r w:rsidR="00507013" w:rsidRPr="00A95310">
        <w:rPr>
          <w:rFonts w:ascii="標楷體" w:eastAsia="標楷體" w:hAnsi="標楷體" w:hint="eastAsia"/>
          <w:sz w:val="28"/>
          <w:szCs w:val="28"/>
        </w:rPr>
        <w:t>另於整備過程中</w:t>
      </w:r>
      <w:r w:rsidR="00010878" w:rsidRPr="00A95310">
        <w:rPr>
          <w:rFonts w:ascii="標楷體" w:eastAsia="標楷體" w:hAnsi="標楷體" w:hint="eastAsia"/>
          <w:sz w:val="28"/>
          <w:szCs w:val="28"/>
        </w:rPr>
        <w:t>設立化學實驗室以執行</w:t>
      </w:r>
      <w:r w:rsidR="00507013" w:rsidRPr="00A95310">
        <w:rPr>
          <w:rFonts w:ascii="標楷體" w:eastAsia="標楷體" w:hAnsi="標楷體" w:hint="eastAsia"/>
          <w:sz w:val="28"/>
          <w:szCs w:val="28"/>
        </w:rPr>
        <w:t>符合規範之</w:t>
      </w:r>
      <w:r w:rsidR="00010878" w:rsidRPr="00A95310">
        <w:rPr>
          <w:rFonts w:ascii="標楷體" w:eastAsia="標楷體" w:hAnsi="標楷體" w:hint="eastAsia"/>
          <w:sz w:val="28"/>
          <w:szCs w:val="28"/>
        </w:rPr>
        <w:t>各項</w:t>
      </w:r>
      <w:proofErr w:type="gramStart"/>
      <w:r w:rsidR="00010878" w:rsidRPr="00A95310">
        <w:rPr>
          <w:rFonts w:ascii="標楷體" w:eastAsia="標楷體" w:hAnsi="標楷體" w:hint="eastAsia"/>
          <w:sz w:val="28"/>
          <w:szCs w:val="28"/>
        </w:rPr>
        <w:t>鍍</w:t>
      </w:r>
      <w:proofErr w:type="gramEnd"/>
      <w:r w:rsidR="00010878" w:rsidRPr="00A95310">
        <w:rPr>
          <w:rFonts w:ascii="標楷體" w:eastAsia="標楷體" w:hAnsi="標楷體" w:hint="eastAsia"/>
          <w:sz w:val="28"/>
          <w:szCs w:val="28"/>
        </w:rPr>
        <w:t>液化</w:t>
      </w:r>
      <w:proofErr w:type="gramStart"/>
      <w:r w:rsidR="00010878" w:rsidRPr="00A95310">
        <w:rPr>
          <w:rFonts w:ascii="標楷體" w:eastAsia="標楷體" w:hAnsi="標楷體" w:hint="eastAsia"/>
          <w:sz w:val="28"/>
          <w:szCs w:val="28"/>
        </w:rPr>
        <w:t>驗</w:t>
      </w:r>
      <w:proofErr w:type="gramEnd"/>
      <w:r w:rsidR="00010878" w:rsidRPr="00A95310">
        <w:rPr>
          <w:rFonts w:ascii="標楷體" w:eastAsia="標楷體" w:hAnsi="標楷體" w:hint="eastAsia"/>
          <w:sz w:val="28"/>
          <w:szCs w:val="28"/>
        </w:rPr>
        <w:t>工作，並配合化學處理認證時一併接受稽核，</w:t>
      </w:r>
      <w:proofErr w:type="gramStart"/>
      <w:r w:rsidR="00010878" w:rsidRPr="00A95310">
        <w:rPr>
          <w:rFonts w:ascii="標楷體" w:eastAsia="標楷體" w:hAnsi="標楷體" w:hint="eastAsia"/>
          <w:sz w:val="28"/>
          <w:szCs w:val="28"/>
        </w:rPr>
        <w:t>均能符合</w:t>
      </w:r>
      <w:proofErr w:type="gramEnd"/>
      <w:r w:rsidR="00010878" w:rsidRPr="00A95310">
        <w:rPr>
          <w:rFonts w:ascii="標楷體" w:eastAsia="標楷體" w:hAnsi="標楷體" w:hint="eastAsia"/>
          <w:sz w:val="28"/>
          <w:szCs w:val="28"/>
        </w:rPr>
        <w:t>NADCAP認證之標準。</w:t>
      </w:r>
    </w:p>
    <w:p w:rsidR="008725E5" w:rsidRPr="00A95310" w:rsidRDefault="00221249" w:rsidP="00643E65">
      <w:pPr>
        <w:pStyle w:val="a3"/>
        <w:spacing w:beforeLines="50" w:before="180" w:line="400" w:lineRule="exact"/>
        <w:ind w:leftChars="0" w:left="357"/>
        <w:rPr>
          <w:rFonts w:ascii="標楷體" w:eastAsia="標楷體" w:hAnsi="標楷體"/>
          <w:sz w:val="28"/>
          <w:szCs w:val="28"/>
        </w:rPr>
      </w:pPr>
      <w:r w:rsidRPr="00A95310">
        <w:rPr>
          <w:rFonts w:ascii="標楷體" w:eastAsia="標楷體" w:hAnsi="標楷體" w:hint="eastAsia"/>
          <w:sz w:val="28"/>
          <w:szCs w:val="28"/>
        </w:rPr>
        <w:t>4項化學製程認證</w:t>
      </w:r>
      <w:r w:rsidR="00507013" w:rsidRPr="00A95310">
        <w:rPr>
          <w:rFonts w:ascii="標楷體" w:eastAsia="標楷體" w:hAnsi="標楷體" w:hint="eastAsia"/>
          <w:sz w:val="28"/>
          <w:szCs w:val="28"/>
        </w:rPr>
        <w:t>由PRI協會</w:t>
      </w:r>
      <w:r w:rsidRPr="00A95310">
        <w:rPr>
          <w:rFonts w:ascii="標楷體" w:eastAsia="標楷體" w:hAnsi="標楷體" w:hint="eastAsia"/>
          <w:sz w:val="28"/>
          <w:szCs w:val="28"/>
        </w:rPr>
        <w:t>所遴選</w:t>
      </w:r>
      <w:r w:rsidR="00507013" w:rsidRPr="00A95310">
        <w:rPr>
          <w:rFonts w:ascii="標楷體" w:eastAsia="標楷體" w:hAnsi="標楷體" w:hint="eastAsia"/>
          <w:sz w:val="28"/>
          <w:szCs w:val="28"/>
        </w:rPr>
        <w:t>稽核</w:t>
      </w:r>
      <w:proofErr w:type="gramStart"/>
      <w:r w:rsidR="00507013" w:rsidRPr="00A95310">
        <w:rPr>
          <w:rFonts w:ascii="標楷體" w:eastAsia="標楷體" w:hAnsi="標楷體" w:hint="eastAsia"/>
          <w:sz w:val="28"/>
          <w:szCs w:val="28"/>
        </w:rPr>
        <w:t>員</w:t>
      </w:r>
      <w:r w:rsidRPr="00A95310">
        <w:rPr>
          <w:rFonts w:ascii="標楷體" w:eastAsia="標楷體" w:hAnsi="標楷體" w:hint="eastAsia"/>
          <w:sz w:val="28"/>
          <w:szCs w:val="28"/>
        </w:rPr>
        <w:t>蒞廠</w:t>
      </w:r>
      <w:proofErr w:type="gramEnd"/>
      <w:r w:rsidR="00507013" w:rsidRPr="00A95310">
        <w:rPr>
          <w:rFonts w:ascii="標楷體" w:eastAsia="標楷體" w:hAnsi="標楷體" w:hint="eastAsia"/>
          <w:sz w:val="28"/>
          <w:szCs w:val="28"/>
        </w:rPr>
        <w:t>完成</w:t>
      </w:r>
      <w:r w:rsidRPr="00A95310">
        <w:rPr>
          <w:rFonts w:ascii="標楷體" w:eastAsia="標楷體" w:hAnsi="標楷體" w:hint="eastAsia"/>
          <w:sz w:val="28"/>
          <w:szCs w:val="28"/>
        </w:rPr>
        <w:t>工件實作、程序驗證、實驗室</w:t>
      </w:r>
      <w:proofErr w:type="gramStart"/>
      <w:r w:rsidRPr="00A95310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Pr="00A95310">
        <w:rPr>
          <w:rFonts w:ascii="標楷體" w:eastAsia="標楷體" w:hAnsi="標楷體" w:hint="eastAsia"/>
          <w:sz w:val="28"/>
          <w:szCs w:val="28"/>
        </w:rPr>
        <w:t>測及作業管制考評等</w:t>
      </w:r>
      <w:r w:rsidR="00507013" w:rsidRPr="00A95310">
        <w:rPr>
          <w:rFonts w:ascii="標楷體" w:eastAsia="標楷體" w:hAnsi="標楷體" w:hint="eastAsia"/>
          <w:sz w:val="28"/>
          <w:szCs w:val="28"/>
        </w:rPr>
        <w:t>作業</w:t>
      </w:r>
      <w:r w:rsidRPr="00A95310">
        <w:rPr>
          <w:rFonts w:ascii="標楷體" w:eastAsia="標楷體" w:hAnsi="標楷體" w:hint="eastAsia"/>
          <w:sz w:val="28"/>
          <w:szCs w:val="28"/>
        </w:rPr>
        <w:t>稽核</w:t>
      </w:r>
      <w:r w:rsidR="00507013" w:rsidRPr="00A95310">
        <w:rPr>
          <w:rFonts w:ascii="標楷體" w:eastAsia="標楷體" w:hAnsi="標楷體" w:hint="eastAsia"/>
          <w:sz w:val="28"/>
          <w:szCs w:val="28"/>
        </w:rPr>
        <w:t>，</w:t>
      </w:r>
      <w:r w:rsidR="009947EB" w:rsidRPr="00A95310">
        <w:rPr>
          <w:rFonts w:ascii="標楷體" w:eastAsia="標楷體" w:hAnsi="標楷體" w:hint="eastAsia"/>
          <w:sz w:val="28"/>
          <w:szCs w:val="28"/>
        </w:rPr>
        <w:t>期間有關廠房設施維護及人員操作熟諳程度均深受稽核人員讚許，</w:t>
      </w:r>
      <w:r w:rsidRPr="00A95310">
        <w:rPr>
          <w:rFonts w:ascii="標楷體" w:eastAsia="標楷體" w:hAnsi="標楷體" w:hint="eastAsia"/>
          <w:sz w:val="28"/>
          <w:szCs w:val="28"/>
        </w:rPr>
        <w:t>相關稽核實況亦</w:t>
      </w:r>
      <w:r w:rsidR="004007AC" w:rsidRPr="00A95310">
        <w:rPr>
          <w:rFonts w:ascii="標楷體" w:eastAsia="標楷體" w:hAnsi="標楷體" w:hint="eastAsia"/>
          <w:sz w:val="28"/>
          <w:szCs w:val="28"/>
        </w:rPr>
        <w:t>經</w:t>
      </w:r>
      <w:r w:rsidR="008725E5" w:rsidRPr="00A95310">
        <w:rPr>
          <w:rFonts w:ascii="標楷體" w:eastAsia="標楷體" w:hAnsi="標楷體" w:hint="eastAsia"/>
          <w:sz w:val="28"/>
          <w:szCs w:val="28"/>
        </w:rPr>
        <w:t>該協會審查並</w:t>
      </w:r>
      <w:r w:rsidR="004007AC" w:rsidRPr="00A95310">
        <w:rPr>
          <w:rFonts w:ascii="標楷體" w:eastAsia="標楷體" w:hAnsi="標楷體" w:hint="eastAsia"/>
          <w:sz w:val="28"/>
          <w:szCs w:val="28"/>
        </w:rPr>
        <w:t>於2023</w:t>
      </w:r>
      <w:r w:rsidRPr="00A95310">
        <w:rPr>
          <w:rFonts w:ascii="標楷體" w:eastAsia="標楷體" w:hAnsi="標楷體" w:hint="eastAsia"/>
          <w:sz w:val="28"/>
          <w:szCs w:val="28"/>
        </w:rPr>
        <w:t>年</w:t>
      </w:r>
      <w:r w:rsidR="002016D3" w:rsidRPr="00A95310">
        <w:rPr>
          <w:rFonts w:ascii="標楷體" w:eastAsia="標楷體" w:hAnsi="標楷體" w:hint="eastAsia"/>
          <w:sz w:val="28"/>
          <w:szCs w:val="28"/>
        </w:rPr>
        <w:t>1</w:t>
      </w:r>
      <w:r w:rsidR="004007AC" w:rsidRPr="00A95310">
        <w:rPr>
          <w:rFonts w:ascii="標楷體" w:eastAsia="標楷體" w:hAnsi="標楷體" w:hint="eastAsia"/>
          <w:sz w:val="28"/>
          <w:szCs w:val="28"/>
        </w:rPr>
        <w:t>月</w:t>
      </w:r>
      <w:r w:rsidR="002016D3" w:rsidRPr="00A95310">
        <w:rPr>
          <w:rFonts w:ascii="標楷體" w:eastAsia="標楷體" w:hAnsi="標楷體" w:hint="eastAsia"/>
          <w:sz w:val="28"/>
          <w:szCs w:val="28"/>
        </w:rPr>
        <w:t>31</w:t>
      </w:r>
      <w:r w:rsidR="004007AC" w:rsidRPr="00A95310">
        <w:rPr>
          <w:rFonts w:ascii="標楷體" w:eastAsia="標楷體" w:hAnsi="標楷體" w:hint="eastAsia"/>
          <w:sz w:val="28"/>
          <w:szCs w:val="28"/>
        </w:rPr>
        <w:t>日</w:t>
      </w:r>
      <w:r w:rsidRPr="00A95310">
        <w:rPr>
          <w:rFonts w:ascii="標楷體" w:eastAsia="標楷體" w:hAnsi="標楷體" w:hint="eastAsia"/>
          <w:sz w:val="28"/>
          <w:szCs w:val="28"/>
        </w:rPr>
        <w:t>評</w:t>
      </w:r>
      <w:r w:rsidR="008725E5" w:rsidRPr="00A95310">
        <w:rPr>
          <w:rFonts w:ascii="標楷體" w:eastAsia="標楷體" w:hAnsi="標楷體" w:hint="eastAsia"/>
          <w:sz w:val="28"/>
          <w:szCs w:val="28"/>
        </w:rPr>
        <w:t>定</w:t>
      </w:r>
      <w:r w:rsidRPr="00A95310">
        <w:rPr>
          <w:rFonts w:ascii="標楷體" w:eastAsia="標楷體" w:hAnsi="標楷體" w:hint="eastAsia"/>
          <w:sz w:val="28"/>
          <w:szCs w:val="28"/>
        </w:rPr>
        <w:t>符合</w:t>
      </w:r>
      <w:r w:rsidR="008725E5" w:rsidRPr="00A95310">
        <w:rPr>
          <w:rFonts w:ascii="標楷體" w:eastAsia="標楷體" w:hAnsi="標楷體" w:hint="eastAsia"/>
          <w:sz w:val="28"/>
          <w:szCs w:val="28"/>
        </w:rPr>
        <w:t>認證</w:t>
      </w:r>
      <w:r w:rsidRPr="00A95310">
        <w:rPr>
          <w:rFonts w:ascii="標楷體" w:eastAsia="標楷體" w:hAnsi="標楷體" w:hint="eastAsia"/>
          <w:sz w:val="28"/>
          <w:szCs w:val="28"/>
        </w:rPr>
        <w:t>標準</w:t>
      </w:r>
      <w:r w:rsidR="009947EB" w:rsidRPr="00A95310">
        <w:rPr>
          <w:rFonts w:ascii="標楷體" w:eastAsia="標楷體" w:hAnsi="標楷體" w:hint="eastAsia"/>
          <w:sz w:val="28"/>
          <w:szCs w:val="28"/>
        </w:rPr>
        <w:t>並頒發證書</w:t>
      </w:r>
      <w:r w:rsidRPr="00A95310">
        <w:rPr>
          <w:rFonts w:ascii="標楷體" w:eastAsia="標楷體" w:hAnsi="標楷體" w:hint="eastAsia"/>
          <w:sz w:val="28"/>
          <w:szCs w:val="28"/>
        </w:rPr>
        <w:t>；透過本次4項製程認證通過，</w:t>
      </w:r>
      <w:r w:rsidR="00F90BA0" w:rsidRPr="00A95310">
        <w:rPr>
          <w:rFonts w:ascii="標楷體" w:eastAsia="標楷體" w:hAnsi="標楷體" w:hint="eastAsia"/>
          <w:sz w:val="28"/>
          <w:szCs w:val="28"/>
        </w:rPr>
        <w:t>本公司將以此為基礎，持續與國內航太企業進行合作，藉由承接航太Tier 2~3廠商之業務，致力</w:t>
      </w:r>
      <w:r w:rsidR="009422C4" w:rsidRPr="00A95310">
        <w:rPr>
          <w:rFonts w:ascii="標楷體" w:eastAsia="標楷體" w:hAnsi="標楷體" w:hint="eastAsia"/>
          <w:sz w:val="28"/>
          <w:szCs w:val="28"/>
        </w:rPr>
        <w:t>躋</w:t>
      </w:r>
      <w:r w:rsidR="00F90BA0" w:rsidRPr="00A95310">
        <w:rPr>
          <w:rFonts w:ascii="標楷體" w:eastAsia="標楷體" w:hAnsi="標楷體" w:hint="eastAsia"/>
          <w:sz w:val="28"/>
          <w:szCs w:val="28"/>
        </w:rPr>
        <w:t>身成為Tier 3航太供應商，</w:t>
      </w:r>
      <w:r w:rsidR="00A95310">
        <w:rPr>
          <w:rFonts w:ascii="標楷體" w:eastAsia="標楷體" w:hAnsi="標楷體" w:hint="eastAsia"/>
          <w:sz w:val="28"/>
          <w:szCs w:val="28"/>
        </w:rPr>
        <w:t>期許成為</w:t>
      </w:r>
      <w:r w:rsidR="00F90BA0" w:rsidRPr="00A95310">
        <w:rPr>
          <w:rFonts w:ascii="標楷體" w:eastAsia="標楷體" w:hAnsi="標楷體" w:hint="eastAsia"/>
          <w:sz w:val="28"/>
          <w:szCs w:val="28"/>
        </w:rPr>
        <w:t>各航空企業主要合作供應商及台灣電鍍中心。</w:t>
      </w:r>
    </w:p>
    <w:sectPr w:rsidR="008725E5" w:rsidRPr="00A95310" w:rsidSect="00643E65">
      <w:footerReference w:type="even" r:id="rId9"/>
      <w:footerReference w:type="default" r:id="rId10"/>
      <w:pgSz w:w="11906" w:h="16838"/>
      <w:pgMar w:top="56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946" w:rsidRDefault="00783946" w:rsidP="00BF155F">
      <w:r>
        <w:separator/>
      </w:r>
    </w:p>
  </w:endnote>
  <w:endnote w:type="continuationSeparator" w:id="0">
    <w:p w:rsidR="00783946" w:rsidRDefault="00783946" w:rsidP="00BF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4C0" w:rsidRDefault="000E04C0">
    <w:pPr>
      <w:pStyle w:val="a9"/>
    </w:pPr>
    <w:r>
      <w:rPr>
        <w:rFonts w:hint="eastAsia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342850"/>
      <w:docPartObj>
        <w:docPartGallery w:val="Page Numbers (Bottom of Page)"/>
        <w:docPartUnique/>
      </w:docPartObj>
    </w:sdtPr>
    <w:sdtEndPr/>
    <w:sdtContent>
      <w:p w:rsidR="00147E55" w:rsidRDefault="00147E5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E65" w:rsidRPr="00643E65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946" w:rsidRDefault="00783946" w:rsidP="00BF155F">
      <w:r>
        <w:separator/>
      </w:r>
    </w:p>
  </w:footnote>
  <w:footnote w:type="continuationSeparator" w:id="0">
    <w:p w:rsidR="00783946" w:rsidRDefault="00783946" w:rsidP="00BF1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8455D"/>
    <w:multiLevelType w:val="hybridMultilevel"/>
    <w:tmpl w:val="78BA14E4"/>
    <w:lvl w:ilvl="0" w:tplc="E28481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A622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F220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809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B0F2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7210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D66F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1AAB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608F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501938"/>
    <w:multiLevelType w:val="hybridMultilevel"/>
    <w:tmpl w:val="5002E7F4"/>
    <w:lvl w:ilvl="0" w:tplc="FAB82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FAAC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D83F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68C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ABF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5EB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CA1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E6F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76BF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654F3E"/>
    <w:multiLevelType w:val="hybridMultilevel"/>
    <w:tmpl w:val="B120D03C"/>
    <w:lvl w:ilvl="0" w:tplc="250A383E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B30565"/>
    <w:multiLevelType w:val="hybridMultilevel"/>
    <w:tmpl w:val="4EE2BD9A"/>
    <w:lvl w:ilvl="0" w:tplc="43E64BCC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5C47F72"/>
    <w:multiLevelType w:val="hybridMultilevel"/>
    <w:tmpl w:val="99AE227E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4D620566">
      <w:start w:val="1"/>
      <w:numFmt w:val="upperLetter"/>
      <w:lvlText w:val="%2."/>
      <w:lvlJc w:val="left"/>
      <w:pPr>
        <w:ind w:left="1320" w:hanging="480"/>
      </w:pPr>
      <w:rPr>
        <w:rFonts w:hint="default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6BDC1516"/>
    <w:multiLevelType w:val="hybridMultilevel"/>
    <w:tmpl w:val="163EA24C"/>
    <w:lvl w:ilvl="0" w:tplc="BFEEAD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C84A8D0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6474449"/>
    <w:multiLevelType w:val="hybridMultilevel"/>
    <w:tmpl w:val="B27248B2"/>
    <w:lvl w:ilvl="0" w:tplc="3B20BB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6677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52FC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6B2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6077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4277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0423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7403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60E6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387FD0"/>
    <w:multiLevelType w:val="hybridMultilevel"/>
    <w:tmpl w:val="00587EC8"/>
    <w:lvl w:ilvl="0" w:tplc="947E1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EC1368"/>
    <w:multiLevelType w:val="hybridMultilevel"/>
    <w:tmpl w:val="4558BF1E"/>
    <w:lvl w:ilvl="0" w:tplc="7FF424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5E9A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B69F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E90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6EF9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1414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06F3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28E9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A499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08"/>
    <w:rsid w:val="00007490"/>
    <w:rsid w:val="00010878"/>
    <w:rsid w:val="00013E62"/>
    <w:rsid w:val="00020C23"/>
    <w:rsid w:val="00033B67"/>
    <w:rsid w:val="0004435C"/>
    <w:rsid w:val="00052054"/>
    <w:rsid w:val="00052F68"/>
    <w:rsid w:val="00056325"/>
    <w:rsid w:val="00074F07"/>
    <w:rsid w:val="000B13C5"/>
    <w:rsid w:val="000B714B"/>
    <w:rsid w:val="000E04C0"/>
    <w:rsid w:val="000E60C2"/>
    <w:rsid w:val="001072BF"/>
    <w:rsid w:val="001241C1"/>
    <w:rsid w:val="00125B3C"/>
    <w:rsid w:val="0014124A"/>
    <w:rsid w:val="00147E55"/>
    <w:rsid w:val="00156D13"/>
    <w:rsid w:val="00165429"/>
    <w:rsid w:val="00166F8C"/>
    <w:rsid w:val="00171EFD"/>
    <w:rsid w:val="00180F6E"/>
    <w:rsid w:val="00185A14"/>
    <w:rsid w:val="00193F9B"/>
    <w:rsid w:val="00195A4D"/>
    <w:rsid w:val="001D4EFD"/>
    <w:rsid w:val="001E4894"/>
    <w:rsid w:val="001F0A11"/>
    <w:rsid w:val="002016D3"/>
    <w:rsid w:val="0020648D"/>
    <w:rsid w:val="002204D9"/>
    <w:rsid w:val="00221249"/>
    <w:rsid w:val="002233BB"/>
    <w:rsid w:val="00230A9C"/>
    <w:rsid w:val="00237D2C"/>
    <w:rsid w:val="0024452A"/>
    <w:rsid w:val="0025181C"/>
    <w:rsid w:val="0025321F"/>
    <w:rsid w:val="00261B6F"/>
    <w:rsid w:val="0027099D"/>
    <w:rsid w:val="00290C97"/>
    <w:rsid w:val="002A13F4"/>
    <w:rsid w:val="002C4908"/>
    <w:rsid w:val="00305542"/>
    <w:rsid w:val="00311D29"/>
    <w:rsid w:val="00355592"/>
    <w:rsid w:val="00356597"/>
    <w:rsid w:val="00364905"/>
    <w:rsid w:val="003906B4"/>
    <w:rsid w:val="00393F1E"/>
    <w:rsid w:val="00397907"/>
    <w:rsid w:val="003A501A"/>
    <w:rsid w:val="003A6C2F"/>
    <w:rsid w:val="003B71DD"/>
    <w:rsid w:val="003D3249"/>
    <w:rsid w:val="003E2249"/>
    <w:rsid w:val="003F1CBB"/>
    <w:rsid w:val="003F36CB"/>
    <w:rsid w:val="003F44F5"/>
    <w:rsid w:val="004007AC"/>
    <w:rsid w:val="004016E5"/>
    <w:rsid w:val="00405B35"/>
    <w:rsid w:val="00412E7E"/>
    <w:rsid w:val="00425A09"/>
    <w:rsid w:val="004264A2"/>
    <w:rsid w:val="0044477D"/>
    <w:rsid w:val="0044579E"/>
    <w:rsid w:val="00483AD6"/>
    <w:rsid w:val="004A388D"/>
    <w:rsid w:val="004F475F"/>
    <w:rsid w:val="00501410"/>
    <w:rsid w:val="00507013"/>
    <w:rsid w:val="00507CB0"/>
    <w:rsid w:val="005163BF"/>
    <w:rsid w:val="005214FF"/>
    <w:rsid w:val="005218FA"/>
    <w:rsid w:val="00531856"/>
    <w:rsid w:val="00531C16"/>
    <w:rsid w:val="00544BCF"/>
    <w:rsid w:val="00545EA9"/>
    <w:rsid w:val="00562E74"/>
    <w:rsid w:val="00573160"/>
    <w:rsid w:val="00590D6D"/>
    <w:rsid w:val="0059130F"/>
    <w:rsid w:val="005956A0"/>
    <w:rsid w:val="005A2CC5"/>
    <w:rsid w:val="005A5CBC"/>
    <w:rsid w:val="005B52B1"/>
    <w:rsid w:val="005C1886"/>
    <w:rsid w:val="005E5150"/>
    <w:rsid w:val="00616E50"/>
    <w:rsid w:val="00632E90"/>
    <w:rsid w:val="00643E65"/>
    <w:rsid w:val="00662DAC"/>
    <w:rsid w:val="00687240"/>
    <w:rsid w:val="006B3EDC"/>
    <w:rsid w:val="006B4F44"/>
    <w:rsid w:val="006B7032"/>
    <w:rsid w:val="006B73F2"/>
    <w:rsid w:val="006B7405"/>
    <w:rsid w:val="006C6811"/>
    <w:rsid w:val="006F1053"/>
    <w:rsid w:val="007015AE"/>
    <w:rsid w:val="007102A7"/>
    <w:rsid w:val="007368DA"/>
    <w:rsid w:val="007462D5"/>
    <w:rsid w:val="0074737A"/>
    <w:rsid w:val="007517FC"/>
    <w:rsid w:val="00760239"/>
    <w:rsid w:val="00774121"/>
    <w:rsid w:val="00776554"/>
    <w:rsid w:val="00783946"/>
    <w:rsid w:val="007906EF"/>
    <w:rsid w:val="00792736"/>
    <w:rsid w:val="007A7FB9"/>
    <w:rsid w:val="007B6304"/>
    <w:rsid w:val="007B7E8F"/>
    <w:rsid w:val="007C3CEB"/>
    <w:rsid w:val="007D479E"/>
    <w:rsid w:val="007E48FB"/>
    <w:rsid w:val="007E642F"/>
    <w:rsid w:val="007F2A69"/>
    <w:rsid w:val="007F46A4"/>
    <w:rsid w:val="00805833"/>
    <w:rsid w:val="00806672"/>
    <w:rsid w:val="0081259C"/>
    <w:rsid w:val="008161B6"/>
    <w:rsid w:val="008725E5"/>
    <w:rsid w:val="00890B46"/>
    <w:rsid w:val="008921B4"/>
    <w:rsid w:val="0089556C"/>
    <w:rsid w:val="008A0F01"/>
    <w:rsid w:val="008B1865"/>
    <w:rsid w:val="008B1B2F"/>
    <w:rsid w:val="008B45E8"/>
    <w:rsid w:val="008E15B9"/>
    <w:rsid w:val="008E7976"/>
    <w:rsid w:val="008F2B1E"/>
    <w:rsid w:val="00915C6F"/>
    <w:rsid w:val="00915F88"/>
    <w:rsid w:val="00921B74"/>
    <w:rsid w:val="00925A7A"/>
    <w:rsid w:val="0092637D"/>
    <w:rsid w:val="009320ED"/>
    <w:rsid w:val="009422C4"/>
    <w:rsid w:val="00967211"/>
    <w:rsid w:val="00971939"/>
    <w:rsid w:val="00976F18"/>
    <w:rsid w:val="00981961"/>
    <w:rsid w:val="009947EB"/>
    <w:rsid w:val="009A22B4"/>
    <w:rsid w:val="009B089C"/>
    <w:rsid w:val="009B2045"/>
    <w:rsid w:val="009B27D2"/>
    <w:rsid w:val="009C195D"/>
    <w:rsid w:val="009C2302"/>
    <w:rsid w:val="009D0A46"/>
    <w:rsid w:val="009E74BF"/>
    <w:rsid w:val="009F5863"/>
    <w:rsid w:val="00A004E2"/>
    <w:rsid w:val="00A6142A"/>
    <w:rsid w:val="00A72413"/>
    <w:rsid w:val="00A95310"/>
    <w:rsid w:val="00A95B3D"/>
    <w:rsid w:val="00AA178A"/>
    <w:rsid w:val="00AA2A83"/>
    <w:rsid w:val="00AA2F9B"/>
    <w:rsid w:val="00AA5300"/>
    <w:rsid w:val="00AD1D65"/>
    <w:rsid w:val="00AD7516"/>
    <w:rsid w:val="00AE2899"/>
    <w:rsid w:val="00B10175"/>
    <w:rsid w:val="00B20DCA"/>
    <w:rsid w:val="00B50DF2"/>
    <w:rsid w:val="00B661A3"/>
    <w:rsid w:val="00B663EB"/>
    <w:rsid w:val="00B76B0A"/>
    <w:rsid w:val="00B8106E"/>
    <w:rsid w:val="00B92C9C"/>
    <w:rsid w:val="00BB0E09"/>
    <w:rsid w:val="00BB20CC"/>
    <w:rsid w:val="00BE3EFD"/>
    <w:rsid w:val="00BF155F"/>
    <w:rsid w:val="00C14FB6"/>
    <w:rsid w:val="00C30794"/>
    <w:rsid w:val="00C33EEE"/>
    <w:rsid w:val="00C401A2"/>
    <w:rsid w:val="00C44577"/>
    <w:rsid w:val="00C503AC"/>
    <w:rsid w:val="00C50D5A"/>
    <w:rsid w:val="00C570BD"/>
    <w:rsid w:val="00C67227"/>
    <w:rsid w:val="00C715E6"/>
    <w:rsid w:val="00C81CF8"/>
    <w:rsid w:val="00C8435B"/>
    <w:rsid w:val="00C92B2F"/>
    <w:rsid w:val="00C959D6"/>
    <w:rsid w:val="00CC0BF3"/>
    <w:rsid w:val="00CC2D37"/>
    <w:rsid w:val="00CE547A"/>
    <w:rsid w:val="00D0010D"/>
    <w:rsid w:val="00D101FA"/>
    <w:rsid w:val="00D23207"/>
    <w:rsid w:val="00D3399C"/>
    <w:rsid w:val="00D35E97"/>
    <w:rsid w:val="00D61E5A"/>
    <w:rsid w:val="00D771BB"/>
    <w:rsid w:val="00D77EBB"/>
    <w:rsid w:val="00D85A1A"/>
    <w:rsid w:val="00D91061"/>
    <w:rsid w:val="00D93393"/>
    <w:rsid w:val="00DA740D"/>
    <w:rsid w:val="00DB4D1E"/>
    <w:rsid w:val="00DC2104"/>
    <w:rsid w:val="00DC3209"/>
    <w:rsid w:val="00DC69B0"/>
    <w:rsid w:val="00DD0B70"/>
    <w:rsid w:val="00DD502E"/>
    <w:rsid w:val="00DD7D0F"/>
    <w:rsid w:val="00DF4E28"/>
    <w:rsid w:val="00E02E69"/>
    <w:rsid w:val="00E05E76"/>
    <w:rsid w:val="00E07A0F"/>
    <w:rsid w:val="00E128D2"/>
    <w:rsid w:val="00E15A05"/>
    <w:rsid w:val="00E20B04"/>
    <w:rsid w:val="00E2295E"/>
    <w:rsid w:val="00E255A5"/>
    <w:rsid w:val="00E32DD8"/>
    <w:rsid w:val="00E440D5"/>
    <w:rsid w:val="00E57441"/>
    <w:rsid w:val="00E576B1"/>
    <w:rsid w:val="00E72B6C"/>
    <w:rsid w:val="00E74847"/>
    <w:rsid w:val="00E8078D"/>
    <w:rsid w:val="00E94287"/>
    <w:rsid w:val="00EA3008"/>
    <w:rsid w:val="00EC7D0A"/>
    <w:rsid w:val="00EE703E"/>
    <w:rsid w:val="00EF3C73"/>
    <w:rsid w:val="00EF6A11"/>
    <w:rsid w:val="00F37336"/>
    <w:rsid w:val="00F455D5"/>
    <w:rsid w:val="00F45A2D"/>
    <w:rsid w:val="00F60AAF"/>
    <w:rsid w:val="00F7140B"/>
    <w:rsid w:val="00F90BA0"/>
    <w:rsid w:val="00F94A8F"/>
    <w:rsid w:val="00FB4E29"/>
    <w:rsid w:val="00FB67FD"/>
    <w:rsid w:val="00FD2E87"/>
    <w:rsid w:val="00FD6A87"/>
    <w:rsid w:val="00FE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E74"/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0E60C2"/>
    <w:pPr>
      <w:keepNext/>
      <w:spacing w:line="0" w:lineRule="atLeast"/>
      <w:outlineLvl w:val="0"/>
    </w:pPr>
    <w:rPr>
      <w:rFonts w:ascii="標楷體" w:eastAsia="標楷體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C69B0"/>
    <w:rPr>
      <w:rFonts w:ascii="標楷體" w:eastAsia="標楷體"/>
      <w:kern w:val="2"/>
      <w:sz w:val="36"/>
      <w:szCs w:val="24"/>
    </w:rPr>
  </w:style>
  <w:style w:type="paragraph" w:styleId="a3">
    <w:name w:val="List Paragraph"/>
    <w:basedOn w:val="a"/>
    <w:uiPriority w:val="34"/>
    <w:qFormat/>
    <w:rsid w:val="000E60C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90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90B4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6">
    <w:name w:val="Placeholder Text"/>
    <w:basedOn w:val="a0"/>
    <w:uiPriority w:val="99"/>
    <w:semiHidden/>
    <w:rsid w:val="00E07A0F"/>
    <w:rPr>
      <w:color w:val="808080"/>
    </w:rPr>
  </w:style>
  <w:style w:type="paragraph" w:styleId="a7">
    <w:name w:val="header"/>
    <w:basedOn w:val="a"/>
    <w:link w:val="a8"/>
    <w:uiPriority w:val="99"/>
    <w:unhideWhenUsed/>
    <w:rsid w:val="00BF1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F155F"/>
    <w:rPr>
      <w:kern w:val="2"/>
    </w:rPr>
  </w:style>
  <w:style w:type="paragraph" w:styleId="a9">
    <w:name w:val="footer"/>
    <w:basedOn w:val="a"/>
    <w:link w:val="aa"/>
    <w:uiPriority w:val="99"/>
    <w:unhideWhenUsed/>
    <w:rsid w:val="00BF1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F155F"/>
    <w:rPr>
      <w:kern w:val="2"/>
    </w:rPr>
  </w:style>
  <w:style w:type="table" w:styleId="ab">
    <w:name w:val="Table Grid"/>
    <w:basedOn w:val="a1"/>
    <w:uiPriority w:val="59"/>
    <w:rsid w:val="0075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45E8"/>
    <w:pP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E74"/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0E60C2"/>
    <w:pPr>
      <w:keepNext/>
      <w:spacing w:line="0" w:lineRule="atLeast"/>
      <w:outlineLvl w:val="0"/>
    </w:pPr>
    <w:rPr>
      <w:rFonts w:ascii="標楷體" w:eastAsia="標楷體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C69B0"/>
    <w:rPr>
      <w:rFonts w:ascii="標楷體" w:eastAsia="標楷體"/>
      <w:kern w:val="2"/>
      <w:sz w:val="36"/>
      <w:szCs w:val="24"/>
    </w:rPr>
  </w:style>
  <w:style w:type="paragraph" w:styleId="a3">
    <w:name w:val="List Paragraph"/>
    <w:basedOn w:val="a"/>
    <w:uiPriority w:val="34"/>
    <w:qFormat/>
    <w:rsid w:val="000E60C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90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90B4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6">
    <w:name w:val="Placeholder Text"/>
    <w:basedOn w:val="a0"/>
    <w:uiPriority w:val="99"/>
    <w:semiHidden/>
    <w:rsid w:val="00E07A0F"/>
    <w:rPr>
      <w:color w:val="808080"/>
    </w:rPr>
  </w:style>
  <w:style w:type="paragraph" w:styleId="a7">
    <w:name w:val="header"/>
    <w:basedOn w:val="a"/>
    <w:link w:val="a8"/>
    <w:uiPriority w:val="99"/>
    <w:unhideWhenUsed/>
    <w:rsid w:val="00BF1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F155F"/>
    <w:rPr>
      <w:kern w:val="2"/>
    </w:rPr>
  </w:style>
  <w:style w:type="paragraph" w:styleId="a9">
    <w:name w:val="footer"/>
    <w:basedOn w:val="a"/>
    <w:link w:val="aa"/>
    <w:uiPriority w:val="99"/>
    <w:unhideWhenUsed/>
    <w:rsid w:val="00BF1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F155F"/>
    <w:rPr>
      <w:kern w:val="2"/>
    </w:rPr>
  </w:style>
  <w:style w:type="table" w:styleId="ab">
    <w:name w:val="Table Grid"/>
    <w:basedOn w:val="a1"/>
    <w:uiPriority w:val="59"/>
    <w:rsid w:val="0075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45E8"/>
    <w:pP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07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7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4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8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8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0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ECCDD-BAFF-4EC4-9C61-79C0CE26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修治平</dc:creator>
  <cp:lastModifiedBy>Windows 使用者</cp:lastModifiedBy>
  <cp:revision>4</cp:revision>
  <cp:lastPrinted>2022-12-20T06:02:00Z</cp:lastPrinted>
  <dcterms:created xsi:type="dcterms:W3CDTF">2023-01-31T01:01:00Z</dcterms:created>
  <dcterms:modified xsi:type="dcterms:W3CDTF">2023-01-31T01:07:00Z</dcterms:modified>
</cp:coreProperties>
</file>